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ca25940-22b8-454d-91a9-bcb9433bb042.jpg"/>
                    <pic:cNvPicPr/>
                  </pic:nvPicPr>
                  <pic:blipFill>
                    <a:blip r:embed="rId9"/>
                    <a:stretch>
                      <a:fillRect/>
                    </a:stretch>
                  </pic:blipFill>
                  <pic:spPr>
                    <a:xfrm>
                      <a:off x="0" y="0"/>
                      <a:ext cx="5486400" cy="3135086"/>
                    </a:xfrm>
                    <a:prstGeom prst="rect"/>
                  </pic:spPr>
                </pic:pic>
              </a:graphicData>
            </a:graphic>
          </wp:inline>
        </w:drawing>
      </w:r>
    </w:p>
    <w:p>
      <w:r>
        <w:t>La psicologia umanistica, rappresentata in particolare da Carl Rogers e Abraham Maslow, è una corrente che mette l'accento sul potenziale di crescita e realizzazione di ciascun individuo. Questo approccio considera l'essere umano fondamentalmente buono e che possiede in sé le risorse necessarie per svilupparsi in modo positivo e appagante. Nel contesto del Shadow Work, la psicologia umanistica fornisce preziose indicazioni sul processo di trasformazione personale e integrazione dell'ombra.</w:t>
        <w:br/>
        <w:br/>
        <w:t>Carl Rogers, con il suo approccio centrato sulla persona, postula che ciascun individuo ha una tendenza attualizzante, cioè una motivazione innata a realizzare il suo pieno potenziale. Secondo lui, quando le condizioni necessarie sono presenti, in particolare un ambiente empatico e non giudicante, la persona può accedere alla sua esperienza autentica e impegnarsi in un processo di cambiamento costruttivo. Nel Shadow Work, questo implica la creazione di uno spazio sicuro e di fiducia in cui la persona può esplorare i suoi aspetti oscuri senza la paura di essere respinto o giudicato.</w:t>
        <w:br/>
        <w:br/>
        <w:t>Una delle condizioni chiave dell'approccio centrato sulla persona è l'empatia, che consiste nel comprendere con precisione e sensibilità il quadro di riferimento interno dell'altro. Nel Shadow Work, questo significa accogliere con benevolenza gli aspetti oscuri della persona, senza cercare di minimizzarli o evitarli. Sentendosi profondamente compreso e accettato, l'individuo può gradualmente aprirsi a queste parti di sé e integrarle in modo più armonioso nella sua personalità.</w:t>
        <w:br/>
        <w:br/>
        <w:t>Abraham Maslow, per contro, è noto per la sua teoria della gerarchia dei bisogni, che postula che l'essere umano cerca di soddisfare bisogni sempre più elevati, dai bisogni fisiologici ai bisogni di realizzazione personale. Nel contesto del Shadow Work, questa teoria può illuminare le motivazioni profonde che sottendono certi aspetti oscuri. Ad esempio, una persona che ha sviluppato un'ombra legata alla paura del fallimento può essere inconsciamente motivata da un bisogno di riconoscimento e stima di sé.</w:t>
        <w:br/>
        <w:br/>
        <w:t>Maslow mette anche in evidenza l'importanza delle esperienze parossistiche, questi momenti di grande intensità emotiva e di rivelazione di sé che possono essere potenti catalizzatori di trasformazione. Nel Shadow Work, queste esperienze possono emergere quando la persona entra in contatto con aspetti profondi di sé, spesso associati a emozioni intense come tristezza, rabbia o paura. Accogliendo e integrando queste esperienze, anziché evitarle, l'individuo può accedere ad una maggiore autenticità e a un rinnovato senso di vitalità.</w:t>
        <w:br/>
        <w:br/>
        <w:t>La psicologia umanistica invita anche a considerare la dimensione spirituale dell'esistenza, non necessariamente in senso religioso, ma come un'aspirazione a dare un senso alla propria vita e a connettersi a qualcosa di più grande di sé. Nel Shadow Work, questa ricerca di significato può essere un potente motore di trasformazione, dando una direzione e un'intenzione al processo a volte doloroso di integrazione dell'ombra. Si tratta di vedere il lavoro su sé stessi non come un fine in sé, ma come un passo verso una vita più ricca e appagante.</w:t>
        <w:br/>
        <w:br/>
        <w:t>Integrando i principi della psicologia umanistica nella loro pratica, i Shadow Coaches possono creare le condizioni favorevoli all'esplorazione e alla trasformazione degli aspetti oscuri. Ciò implica in particolare l'offerta di una presenza autentica, empatica e incondizionata, la profonda fiducia nella capacità di cambiamento di ogni individuo e l'incoraggiamento a connettersi con le proprie risorse interne. Si tratta anche di rispettare il ritmo e il processo unico di ciascuno, senza cercare di imporre una strada predefinita.</w:t>
        <w:br/>
        <w:br/>
        <w:t>Ad esempio, un Shadow Coach ispirato dall'approccio centrato sulla persona potrà utilizzare tecniche di ascolto attivo e di riflessione per aiutare il suo cliente a chiarire la sua esperienza interiore e accedere alle sue emozioni autentiche. Potrà anche incoraggiare l'esplorazione degli aspetti oscuri attraverso domande aperte e non direttive, lasciando la persona trovare le sue proprie risposte e soluzioni. L'obiettivo non è "risolvere" l'ombra, ma accoglierla e integrarla progressivamente in un'identità più ampia e completa.</w:t>
        <w:br/>
        <w:br/>
        <w:t>In sintesi, la psicologia umanistica offre un prezioso quadro teorico e pratico per il Shadow Work, mettendo l'accento sul potenziale di crescita di ciascun individuo e sull'importanza di una relazione terapeutica basata sull'empatia, l'autenticità e la non-giudicante. Invita a vedere il lavoro sull'ombra non come una lotta contro se stessi, ma come un processo di realizzazione del proprio essere profondo, al servizio di una vita più ricca e appagante.</w:t>
        <w:br/>
        <w:br/>
        <w:t>Punti da ricordare:</w:t>
        <w:br/>
        <w:br/>
        <w:t>1. La psicologia umanistica, rappresentata da Carl Rogers e Abraham Maslow, mette l'accento sul potenziale di crescita e realizzazione di ciascun individuo.</w:t>
        <w:br/>
        <w:br/>
        <w:t>2. Carl Rogers postula che quando le condizioni necessarie sono presenti, in particolare un ambiente empatico e non giudicante, la persona può accedere alla sua esperienza autentica e impegnarsi in un processo di cambiamento costruttivo.</w:t>
        <w:br/>
        <w:br/>
        <w:t>3. L'empatia è una condizione chiave dell'approccio centrato sulla persona, permettendo all'individuo di sentirsi profondamente compreso e accettato, facilitando così l'integrazione degli aspetti oscuri.</w:t>
        <w:br/>
        <w:br/>
        <w:t>4. La teoria della gerarchia dei bisogni di Maslow può illuminare le motivazioni profonde che sottendono certi aspetti oscuri.</w:t>
        <w:br/>
        <w:br/>
        <w:t>5. Le esperienze parossistiche, momenti di grande intensità emotiva e di rivelazione di sé, possono essere potenti catalizzatori di trasformazione nel Shadow Work.</w:t>
        <w:br/>
        <w:br/>
        <w:t>6. La psicologia umanistica invita a considerare la dimensione spirituale dell'esistenza come una ricerca di significato che può essere un motore di trasformazione.</w:t>
        <w:br/>
        <w:br/>
        <w:t>7. I Shadow Coaches ispirati dalla psicologia umanistica creano le condizioni favorevoli all'esplorazione e alla trasformazione degli aspetti oscuri offrendo una presenza autentica, empatica e incondizionata.</w:t>
        <w:br/>
        <w:br/>
        <w:t>8. L'obiettivo del Shadow Work non è "risolvere" l'ombra, ma accoglierla e integrarla progressivamente in un'identità più ampia e completa, al servizio di una vita più ricca e appagante.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