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c5a1b7b-b3f6-4123-b5ee-07a3a2091de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L'identificazione dei fattori di squilibrio ormonale è un passo cruciale nel trattamento dei disturbi endocrini. Essa permette di comprendere le cause sottostanti dei sintomi e di indirizzare le strategie terapeutiche in modo mirato e personalizzato. Questi fattori sono molteplici e spesso intricati, implicando complesse interazioni tra alimentazione, stile di vita, ambiente e predisposizioni genetiche.</w:t>
        <w:br/>
        <w:br/>
        <w:t>Tra i fattori nutrizionali, le carenze e gli eccessi alimentari giocano un ruolo importante. Una carenza di alcuni micronutrienti essenziali, come iodio, selenio, zinco o vitamine A e D, può disturbare la sintesi e la regolazione degli ormoni tiroidei, surrenalici e sessuali. Al contrario, un eccesso di zuccheri raffinati, di grassi saturi e di acidi grassi trans favorisce la resistenza all'insulina, l'infiammazione cronica e gli squilibri ormonali correlati (iperandrogenismo, ipercorticismo, ipotiroidismo).</w:t>
        <w:br/>
        <w:br/>
        <w:t>Le diete restrittive e squilibrate, come le diete a bassissimo contenuto calorico o le diete di esclusione (senza glutine, senza prodotti lattiero-caseari), possono essere dannose per l'equilibrio ormonale se seguite a lungo termine e senza supervisione. Possono causare carenze nutrizionali, perdita di massa muscolare e disturbo dei segnali di fame e sazietà regolati dagli ormoni (leptina, grelina, peptide YY).</w:t>
        <w:br/>
        <w:br/>
        <w:t>Uno stile di vita sedentario è un altro fattore di rischio importante per i disturbi ormonali. La mancanza di attività fisica favorisce l'aumento di peso, la perdita di massa muscolare e la resistenza all'insulina, che a loro volta perturbano la secrezione e la sensibilità degli ormoni. Al contrario, un'attività fisica regolare e adeguata stimola la produzione di testosterone, di ormone della crescita e di endorfine, migliora la sensibilità all'insulina e previene la sarcopenia.</w:t>
        <w:br/>
        <w:br/>
        <w:t>Lo stress cronico è un altro nemico dell'equilibrio ormonale. Attivando l'asse dello stress (asse ipotalamo-ipofiso-surrenale o HPA) in modo prolungato, provoca un'ipersecrezione di cortisolo e una disregolazione degli altri ormoni (tiroidei, sessuali, metabolici). A lungo termine, questo "furto ormonale" esaurisce le ghiandole surrenali e perturba l'intero sistema endocrino. Le fonti di stress possono essere molteplici: professionali (sovraccarico di lavoro, conflitti), familiari (divorzio, lutto), ambientali (inquinamento, rumore) o psicologiche (ansia, depressione).</w:t>
        <w:br/>
        <w:br/>
        <w:t>I perturbatori endocrini sono un'altra fonte importante di squilibrio ormonale. Queste sostanze chimiche onnipresenti nel nostro ambiente (plastica, pesticidi, cosmetici) possono interferire con la sintesi, il trasporto e l'azione degli ormoni naturali, anche a bassa dose. Un'esposizione cronica a questi perturbatori può indurre una pubertà precoce, infertilità, malformazioni genitali, tumori ormono-dipendenti o malattie metaboliche.</w:t>
        <w:br/>
        <w:br/>
        <w:t>Gli stili di vita sfasati, come il lavoro notturno o il jet-lag frequente, sono anche fattori di squilibrio endocrino. Disturbando l'orologio biologico interno e la secrezione di melatonina, alterano i ritmi di secrezione degli ormoni (cortisolo, ormoni sessuali, ormoni metabolici) e favoriscono i disturbi del sonno, dell'umore e dell'appetito.</w:t>
        <w:br/>
        <w:br/>
        <w:t>Alcuni medicinali possono anche interferire con l'equilibrio ormonale, agendo direttamente sulle ghiandole o sui recettori ormonali. Questo è il caso per esempio dei glucocorticoidi (rischio di insufficienza surrenalica e osteoporosi), degli oppioidi (rischio di ipogonadismo e iperprolattinemia), degli neurolettici (rischio di iperprolattinemia e disfunzione sessuale) o delle chemioterapie (rischio di insufficienza gonadica e menopausa precoce). Un'analisi attenta dei trattamenti in corso è quindi indispensabile per identificare possibili cause iatrogene di squilibrio ormonale.</w:t>
        <w:br/>
        <w:br/>
        <w:t>Infine, alcuni fattori genetici ed epigenetici possono predisporre a specifici disturbi endocrini. Questo è il caso per esempio delle mutazioni dei geni BRCA1 e BRCA2 che aumentano il rischio di cancro al seno e all'ovaio, dei polimorfismi del recettore della vitamina D che favoriscono l'osteoporosi, o delle varianti del gene FTO che predispongono all'obesità e al diabete di tipo 2. Questi fattori genetici possono essere modulati da fattori epigenetici (metilazione del DNA, modificazioni delle istone) che regolano l'espressione dei geni in funzione dell'ambiente e dello stile di vita.</w:t>
        <w:br/>
        <w:br/>
        <w:t>Per illustrare l'intricazione di questi diversi fattori, prendiamo l'esempio di Lucie, 42 anni, che consulta per un aumento di peso, stanchezza e disturbi del ciclo mestruale. L'anamnesi rivela che è manager in un'azienda di alta tecnologia, con un ritmo di lavoro frenetico e stress costante. Spesso salta i pasti e sgranocchia snack dolci nel pomeriggio. Ha smesso di fare sport da 2 anni per mancanza di tempo e dorme male da diversi mesi. Entrambi i suoi genitori sono diabetici e sua sorella ha avuto un tumore al seno a 40 anni. L'esame clinico rivela un'obesità androide, un'acantosi nigricante e un'ipertensione arteriosa. Gli esami complementari confermano una resistenza all'insulina con un prediabete e una carenza di vitamina D.</w:t>
        <w:br/>
        <w:br/>
        <w:t>In questo esempio, si vede bene che i disturbi ormonali di Lucie risultano da un'interazione complessa tra fattori nutrizionali (sgranocchiamento, carenze), comportamentali (sedentarietà, mancanza di sonno), ambientali (stress lavorativo) e genetici (storia familiare di diabete e cancro). Il trattamento non può quindi limitarsi a un trattamento sintomatico, ma deve agire in modo sinergico su tutti questi fattori: riequilibrio alimentare, attività fisica adeguata, gestione dello stress, ottimizzazione del sonno, correzione delle carenze, screening delle complicanze.</w:t>
        <w:br/>
        <w:br/>
        <w:t>In pratica, l'identificazione dei fattori di squilibrio ormonale si basa su un'anamnesi accurata ed empatica, che esplora tutte le dimensioni della vita del paziente: alimentazione, comportamento, ambiente, psicologia, famiglia. Richiede anche esami complementari mirati, guidati dalla clinica e dalle ipotesi fisiopatologiche: valutazione nutrizionale, valutazione ormonale, valutazione metabolica, test genetici. Questo approccio globale e integrativo permette di disegnare una mappatura personalizzata dei fattori di rischio e di protezione, e di elaborare un piano d'azione individualizzato per ripristinare e mantenere l'equilibrio ormonale.</w:t>
        <w:br/>
        <w:br/>
        <w:t>Così, l'identificazione dei fattori di squilibrio ormonale non si riduce a una semplice checklist, ma si inserisce in un approccio di medicina funzionale e personalizzata. Essa richiede una visione sistemica e multidimensionale della salute, che integra le interazioni complesse tra i diversi sistemi biologici (nervoso, endocrino, immunitario, metabolico) e le diverse sfere di vita (alimentazione, attività fisica, stress, sonno, ambiente, relazioni). È a questo prezzo che si può sperare di prevenire e trattare in modo duraturo i disturbi ormonali, agendo alla radice degli squilibri piuttosto che sui loro sintomi.</w:t>
        <w:br/>
        <w:br/>
        <w:t>Punti da ricordare:</w:t>
        <w:br/>
        <w:br/>
        <w:t>- L'identificazione dei fattori di squilibrio ormonale è essenziale per comprendere le cause sottostanti dei disturbi endocrini e indirizzare le strategie terapeutiche in modo personalizzato.</w:t>
        <w:br/>
        <w:br/>
        <w:t>- I fattori nutrizionali, come le carenze di micronutrienti essenziali o gli eccessi di zuccheri raffinati e grassi saturi, possono perturbare la sintesi e la regolazione degli ormoni.</w:t>
        <w:br/>
        <w:br/>
        <w:t>- Uno stile di vita sedentario, lo stress cronico, l'esposizione ai perturbatori endocrini e gli stili di vita sfasati sono altri fattori importanti di squilibrio ormonale.</w:t>
        <w:br/>
        <w:br/>
        <w:t>- Alcuni medicinali e fattori genetici possono anche interferire con l'equilibrio ormonale.</w:t>
        <w:br/>
        <w:br/>
        <w:t>- L'identificazione dei fattori di squilibrio ormonale si basa su un'anamnesi accurata e esami complementari mirati, in un approccio di medicina funzionale e personalizzata.</w:t>
        <w:br/>
        <w:br/>
        <w:t>- Questo approccio globale e integrativo mira ad agire alla radice degli squilibri ormonali tenendo conto delle interazioni complesse tra i diversi sistemi biologici e le diverse sfere di vita del paziente.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