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0406062-f3ca-44a6-bc65-558630fccb1e.jpg"/>
                    <pic:cNvPicPr/>
                  </pic:nvPicPr>
                  <pic:blipFill>
                    <a:blip r:embed="rId9"/>
                    <a:stretch>
                      <a:fillRect/>
                    </a:stretch>
                  </pic:blipFill>
                  <pic:spPr>
                    <a:xfrm>
                      <a:off x="0" y="0"/>
                      <a:ext cx="5486400" cy="3135086"/>
                    </a:xfrm>
                    <a:prstGeom prst="rect"/>
                  </pic:spPr>
                </pic:pic>
              </a:graphicData>
            </a:graphic>
          </wp:inline>
        </w:drawing>
      </w:r>
    </w:p>
    <w:p>
      <w:r>
        <w:t>La teoria dell'attaccamento, sviluppata da John Bowlby e Mary Ainsworth, è un quadro concettuale che esplora l'importanza dei legami affettivi precoci nello sviluppo della personalità e nelle relazioni future. Questa teoria postula che la qualità delle interazioni tra il bambino e le sue figure di attaccamento (generalmente i genitori) influenzi profondamente la costruzione del suo modello interno operativo, cioè il suo modo di percepire il mondo, gli altri e se stesso.</w:t>
        <w:br/>
        <w:br/>
        <w:t>Nel contesto del Shadow Work, la teoria dell'attaccamento fornisce una preziosa visione sull'origine degli aspetti ombra e dei pattern relazionali disfunzionali. Infatti, le esperienze di attaccamento precoci, sia che si tratti di esperienze di sicurezza o di insicurezza, modellano il nostro rapporto con noi stessi e con gli altri, così come la nostra capacità di regolare le nostre emozioni e di affrontare lo stress.</w:t>
        <w:br/>
        <w:br/>
        <w:t>Un attaccamento sicuro, caratterizzato da risposte sensibili e coerenti da parte delle figure di attaccamento, permette al bambino di sviluppare un senso di sicurezza interiore e una fiducia nella sua capacità di esplorare il mondo. Al contrario, un attaccamento insicuro, segnato da risposte imprevedibili, assenti o inadeguate, può generare strategie difensive e schemi relazionali negativi che persistono nell'età adulta.</w:t>
        <w:br/>
        <w:br/>
        <w:t>Per esempio, una persona che ha vissuto un attaccamento ansioso-ambivalente può aver sviluppato un'ipervigilanza emotiva e una paura dell'abbandono, portandola a cercare costantemente l'approvazione e la rassicurazione degli altri. Nel Shadow Work, si tratterà di esplorare come questi schemi di attaccamento possa aver contribuito alla formazione di un'ombra legata alla dipendenza affettiva e alla difficoltà a affermarsi.</w:t>
        <w:br/>
        <w:br/>
        <w:t>Allo stesso modo, una persona che ha vissuto un attaccamento evitante può aver imparato a reprimere i suoi bisogni emotivi e a mantenere una distanza nelle sue relazioni, per paura della vulnerabilità e dell'intimità. Il Shadow Work può quindi aiutarla a prendere coscienza di questa ombra legata all'isolamento e alla difficoltà a impegnarsi, per sviluppare progressivamente una maggiore capacità di creare legami autentici.</w:t>
        <w:br/>
        <w:br/>
        <w:t>La teoria dell'attaccamento sottolinea anche l'importanza della trasmissione intergenerazionale degli schemi di attaccamento. Infatti, i modelli interni operativi dei genitori, formati dalle loro esperienze di attaccamento, influenzano il modo in cui interagiscono con il loro bambino, perpetuando così certi schemi relazionali di generazione in generazione. Nel Shadow Work, può essere rilevante esplorare la storia familiare e le dinamiche dell'attaccamento transgenerazionale per capire meglio l'origine di certi aspetti dell'ombra.</w:t>
        <w:br/>
        <w:br/>
        <w:t>Infine, la teoria dell'attaccamento offre possibilità per la guarigione e la trasformazione degli schemi di attaccamento insicuri. La relazione terapeutica, nel contesto del Shadow Work, può essere vista come una base di sicurezza da cui la persona può esplorare i suoi aspetti ombra e sperimentare nuovi modi relazionali. Offrendo una presenza stabile, empatica e non giudicante, lo Shadow Coach favorisce l'emergere di un attaccamento sicuro, propizio alla trasformazione dei pattern negativi.</w:t>
        <w:br/>
        <w:br/>
        <w:t>Questo approccio incoraggia anche a sviluppare la capacità di auto-calma e di regolazione emozionale, in modo da poter affrontare le sfide del Shadow Work con più resilienza. Pratiche come la mindfulness, la self-compassion o la visualizzazione di un luogo di sicurezza interiore possono essere integrate nel processo per rafforzare il senso di sicurezza e la fiducia in sé stessi.</w:t>
        <w:br/>
        <w:br/>
        <w:t>Integrando i principi della teoria dell'attaccamento nella loro pratica, gli Shadow Coaches possono aiutare i loro clienti a prendere coscienza dei pattern relazionali che sottendono i loro aspetti ombra e a trasformarli progressivamente. Questo approccio favorisce una comprensione più profonda di se stessi e delle proprie relazioni, aprendo la strada a cambiamenti duraturi e a una maggiore libertà emotiva.</w:t>
        <w:br/>
        <w:br/>
        <w:t>Punti chiave:</w:t>
        <w:br/>
        <w:br/>
        <w:t>1. La teoria dell'attaccamento esplora l'impatto dei legami affettivi precoci sullo sviluppo della personalità e delle future relazioni.</w:t>
        <w:br/>
        <w:br/>
        <w:t>2. La qualità delle interazioni tra il bambino e le sue figure di attaccamento influenzano la costruzione del suo modello interno operativo, che modella la sua percezione di sé stesso, degli altri e del mondo.</w:t>
        <w:br/>
        <w:br/>
        <w:t>3. Le esperienze di attaccamento precoci, sicure o insicure, giocano un ruolo nella formazione degli aspetti ombra e dei pattern relazionali disfunzionali.</w:t>
        <w:br/>
        <w:br/>
        <w:t>4. Un attaccamento insicuro può generare strategie difensive e pattern relazionali negativi che persistono nell'età adulta, come la dipendenza affettiva, la difficoltà ad affermarsi, l'isolamento o la paura dell'impegno.</w:t>
        <w:br/>
        <w:br/>
        <w:t>5. Il Shadow Work consente di esplorare l'origine degli aspetti ombra legati ai pattern di attaccamento e di sviluppare progressivamente nuovi modi relazionali più sani.</w:t>
        <w:br/>
        <w:br/>
        <w:t>6. La trasmissione intergenerazionale dei pattern di attaccamento sottolinea l'importanza di esplorare la storia familiare e le dinamiche dell'attaccamento transgenerazionale nell'ambito del Shadow Work.</w:t>
        <w:br/>
        <w:br/>
        <w:t>7. La relazione terapeutica nel Shadow Work può essere considerata come una base di sicurezza che favorisce l'emergere di un attaccamento sicuro e la trasformazione dei pattern negativi.</w:t>
        <w:br/>
        <w:br/>
        <w:t>8. Lo sviluppo della capacità di auto-calma e di regolazione emotiva, attraverso pratiche come la mindfulness o la self-compassion, rafforza la resilienza di fronte alle sfide del Shadow Work.</w:t>
        <w:br/>
        <w:br/>
        <w:t>9. L'integrazione dei principi della teoria dell'attaccamento nella pratica del Shadow Work favorisce una comprensione più profonda di sé stessi e delle proprie relazioni, aprendo la strada a cambiamenti duraturi e a una maggiore libertà emotiva.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