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f6b7626-728d-425d-a427-e3e003dd244e.jpg"/>
                    <pic:cNvPicPr/>
                  </pic:nvPicPr>
                  <pic:blipFill>
                    <a:blip r:embed="rId9"/>
                    <a:stretch>
                      <a:fillRect/>
                    </a:stretch>
                  </pic:blipFill>
                  <pic:spPr>
                    <a:xfrm>
                      <a:off x="0" y="0"/>
                      <a:ext cx="5486400" cy="3135086"/>
                    </a:xfrm>
                    <a:prstGeom prst="rect"/>
                  </pic:spPr>
                </pic:pic>
              </a:graphicData>
            </a:graphic>
          </wp:inline>
        </w:drawing>
      </w:r>
    </w:p>
    <w:p>
      <w:r>
        <w:t>La capacità di lavorare con diversi tipi di clienti è una competenza essenziale per ogni Shadow Coach. Ogni cliente è unico, con la propria personalità, storia di vita, sfide e aspirazioni. Lo Shadow Coach deve saper adattarsi e regolare il suo approccio per rispondere alle specifiche esigenze di ogni individuo. È questa flessibilità che permette di creare uno spazio di coaching su misura, favorevole all'esplorazione profonda e alla trasformazione.</w:t>
        <w:br/>
        <w:br/>
        <w:t>Uno dei primi aspetti di questa adattabilità è la considerazione delle differenze di personalità. Alcuni clienti saranno naturalmente introspettivi e a loro agio con l'esplorazione emotiva, mentre altri avranno bisogno di più tempo e guida per aprirsi. Alcuni saranno molto razionali e avranno bisogno di capire la logica dietro il processo, mentre altri saranno più intuitivi e a loro agio con un approccio esperienziale. Lo Shadow Coach deve essere in grado di riconoscere queste differenze e adattare il suo linguaggio, il suo ritmo, i suoi strumenti per creare una risonanza con ogni cliente.</w:t>
        <w:br/>
        <w:br/>
        <w:t>Ad esempio, con un cliente molto cerebrale e analitico, il coach potrà utilizzare metafore e analogie per creare ponti tra l'intelletto e l'emozione. Potrà anche spiegare più in dettaglio le basi teoriche del Shadow Work per rispondere al bisogno di comprensione del cliente. Al contrario, con un cliente molto intuitivo ed emotivo, il coach potrà proporre più esercizi esperienziali, visualizzazioni, lavoro con le sensazioni corporee per favorire un'esplorazione più diretta e incarnata.</w:t>
        <w:br/>
        <w:br/>
        <w:t>Un altro aspetto importante è la considerazione delle differenze culturali. Le ombre sono profondamente influenzate dalle norme, i valori, le credenze della cultura in cui cresciamo. Ciò che viene considerato un'ombra in una cultura può essere un punto di forza in un'altra. Lo Shadow Coach deve avere una consapevolezza culturale acuta per navigare in queste sfumature. Deve interrogare i propri pregiudizi, ampliare le sue conoscenze su diverse culture e adattare il suo approccio di conseguenza.</w:t>
        <w:br/>
        <w:br/>
        <w:t>Ad esempio, in una cultura in cui l'espressione delle emozioni è molto codificata, il coach dovrà forse procedere più lentamente nell'esplorazione emotiva, creare più sicurezza e dare il permesso per un'espressione autentica. In una cultura in cui l'individualità è meno valorizzata rispetto al collettivo, il coach potrebbe dover adattare il suo linguaggio per parlare più in termini di ruoli e responsabilità piuttosto che in termini di desideri individuali.</w:t>
        <w:br/>
        <w:br/>
        <w:t>La considerazione delle differenze generazionali è anche fondamentale. Le sfide e le ombre di un cliente di 20 anni saranno spesso molto diverse da quelle di un cliente di 60 anni. Lo Shadow Coach deve avere una comprensione delle sfide specifiche di ogni fase della vita e sapere come adattare il suo approccio di conseguenza.</w:t>
        <w:br/>
        <w:br/>
        <w:t>Ad esempio, con un giovane adulto, il lavoro sull'ombra potrà spesso riguardare questioni di identità, di scelte di vita, di relazioni. Il coach dovrà fornire un sostegno nella differenziazione rispetto alle aspettative familiari e sociali. Con un cliente più anziano, il lavoro potrà spesso riguardare i bilanci di vita, i rimpianti, le paure legate all'invecchiamento e alla morte. Il coach dovrà offrire una presenza che permetta di accogliere questi questionamenti esistenziali con saggezza e compassione.</w:t>
        <w:br/>
        <w:br/>
        <w:t>Al di là di queste categorie generali, ogni cliente è un individuo unico. Lo Shadow Coach deve coltivare una curiosità genuina per la singolarità di ogni persona. Deve prendersi il tempo per comprendere la storia, i valori, le aspirazioni di ogni cliente. È su questa base di comprensione empatica che può costruire un'alleanza solida e personalizzare veramente il suo approccio.</w:t>
        <w:br/>
        <w:br/>
        <w:t>Questa adattabilità richiede al coach una grande flessibilità interiore. Deve essere in grado di uscire dalla sua zona di comfort, di ampliare costantemente le sue prospettive, di imparare da ogni cliente. È un percorso di umiltà e di crescita continua. Più il coach lavora sulla propria flessibilità emotiva e cognitiva, più diventa capace di accogliere e di allinearsi alla diversità dei suoi clienti.</w:t>
        <w:br/>
        <w:br/>
        <w:t>In sintesi, la capacità di lavorare con diversi tipi di clienti è al centro dell'arte del Shadow Coaching. Ciò richiede di saper adattarsi alle differenze di personalità, di cultura, di generazione, pur coltivando una curiosità per la singolarità di ogni individuo. È adattando continuamente il suo approccio, allargando le sue prospettive, imparando da ogni incontro, che lo Shadow Coach crea uno spazio di coaching veramente su misura, favorevole agli spunti più trasformativi. È un percorso impegnativo ma infinitamente gratificante, che fa di ogni sessione un'avventura unica nelle profondità dell'anima umana.</w:t>
        <w:br/>
        <w:br/>
        <w:t>Punti da ricordare :</w:t>
        <w:br/>
        <w:br/>
        <w:t>1. L'adattabilità è una competenza chiave per un Shadow Coach. Deve saper adattare il suo approccio in base alla personalità, alla cultura e alla generazione di ogni cliente.</w:t>
        <w:br/>
        <w:br/>
        <w:t>2. Riconoscere e adattarsi alle differenze di personalità (introspettivo, razionale, intuitivo, ecc.) permette di creare una risonanza con ogni cliente.</w:t>
        <w:br/>
        <w:br/>
        <w:t>3. La consapevolezza culturale è essenziale. Le ombre sono influenzate dalle norme, dai valori e dalle credenze di ogni cultura. Il coach deve interrogare i propri pregiudizi e adattare il suo approccio di conseguenza.</w:t>
        <w:br/>
        <w:br/>
        <w:t>4. Tenere conto delle differenze generazionali permette di rispondere alle sfide specifiche di ogni fase della vita (identità, scelte di vita, bilanci, paure esistenziali, ecc.).</w:t>
        <w:br/>
        <w:br/>
        <w:t>5. Al di là delle categorie generali, ogni cliente è unico. Il coach deve coltivare una curiosità genuina per la singolarità di ogni persona e costruire un'alleanza basata su una comprensione empatica.</w:t>
        <w:br/>
        <w:br/>
        <w:t>6. L'adattabilità richiede al coach una grande flessibilità interiore, la capacità di uscire dalla sua zona di comfort e di imparare continuamente da ogni incontro.</w:t>
        <w:br/>
        <w:br/>
        <w:t>7. Adattando il suo approccio e ampliando le sue prospettive, lo Shadow Coach crea uno spazio di coaching su misura, favorevole agli insight più trasformativi. Ogni sessione diventa un'avventura unica nelle profondità dell'anima umana.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